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FC" w:rsidRPr="00F0489F" w:rsidRDefault="008C74FC" w:rsidP="008C74FC">
      <w:pPr>
        <w:rPr>
          <w:rFonts w:ascii="Times New Roman" w:hAnsi="Times New Roman"/>
          <w:sz w:val="24"/>
          <w:szCs w:val="24"/>
          <w:lang w:val="en-GB"/>
        </w:rPr>
      </w:pPr>
      <w:bookmarkStart w:id="0" w:name="_GoBack"/>
      <w:bookmarkEnd w:id="0"/>
      <w:r w:rsidRPr="00F0489F">
        <w:rPr>
          <w:rFonts w:ascii="Times New Roman" w:hAnsi="Times New Roman"/>
          <w:b/>
          <w:sz w:val="24"/>
          <w:szCs w:val="24"/>
          <w:lang w:val="en-GB"/>
        </w:rPr>
        <w:t xml:space="preserve">Name of Institution: </w:t>
      </w:r>
      <w:r>
        <w:rPr>
          <w:rFonts w:ascii="Times New Roman" w:hAnsi="Times New Roman"/>
          <w:sz w:val="24"/>
          <w:szCs w:val="24"/>
          <w:lang w:val="en-GB"/>
        </w:rPr>
        <w:t>Spanish Air Force Academy</w:t>
      </w:r>
      <w:r w:rsidR="00E5544D">
        <w:rPr>
          <w:rFonts w:ascii="Times New Roman" w:hAnsi="Times New Roman"/>
          <w:sz w:val="24"/>
          <w:szCs w:val="24"/>
          <w:lang w:val="en-GB"/>
        </w:rPr>
        <w:t xml:space="preserve"> (SAFA)</w:t>
      </w:r>
      <w:r w:rsidR="00215DBA" w:rsidRPr="00215DBA">
        <w:rPr>
          <w:lang w:val="en-GB"/>
        </w:rPr>
        <w:t xml:space="preserve"> </w:t>
      </w:r>
    </w:p>
    <w:p w:rsidR="00AC2736" w:rsidRDefault="009221E7" w:rsidP="00AC2736">
      <w:pPr>
        <w:jc w:val="right"/>
        <w:rPr>
          <w:rFonts w:ascii="Times New Roman" w:hAnsi="Times New Roman"/>
          <w:b/>
          <w:sz w:val="24"/>
          <w:szCs w:val="24"/>
          <w:lang w:val="en-GB"/>
        </w:rPr>
      </w:pPr>
      <w:r>
        <w:rPr>
          <w:noProof/>
          <w:lang w:val="de-AT" w:eastAsia="de-AT"/>
        </w:rPr>
        <w:drawing>
          <wp:inline distT="0" distB="0" distL="0" distR="0">
            <wp:extent cx="883920" cy="883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rsidR="00215DBA" w:rsidRPr="00AC2736" w:rsidRDefault="008C74FC" w:rsidP="008C74FC">
      <w:pPr>
        <w:rPr>
          <w:rFonts w:ascii="Times New Roman" w:hAnsi="Times New Roman"/>
          <w:sz w:val="24"/>
          <w:szCs w:val="24"/>
          <w:lang w:val="en-GB"/>
        </w:rPr>
      </w:pPr>
      <w:r w:rsidRPr="00F0489F">
        <w:rPr>
          <w:rFonts w:ascii="Times New Roman" w:hAnsi="Times New Roman"/>
          <w:b/>
          <w:sz w:val="24"/>
          <w:szCs w:val="24"/>
          <w:lang w:val="en-GB"/>
        </w:rPr>
        <w:t>Branch of Armed Forces</w:t>
      </w:r>
      <w:r w:rsidRPr="00F0489F">
        <w:rPr>
          <w:rFonts w:ascii="Times New Roman" w:hAnsi="Times New Roman"/>
          <w:sz w:val="24"/>
          <w:szCs w:val="24"/>
          <w:lang w:val="en-GB"/>
        </w:rPr>
        <w:t>: Air Force (</w:t>
      </w:r>
      <w:r>
        <w:rPr>
          <w:rFonts w:ascii="Times New Roman" w:hAnsi="Times New Roman"/>
          <w:sz w:val="24"/>
          <w:szCs w:val="24"/>
          <w:lang w:val="en-GB"/>
        </w:rPr>
        <w:t>FULL</w:t>
      </w:r>
      <w:r w:rsidRPr="00F0489F">
        <w:rPr>
          <w:rFonts w:ascii="Times New Roman" w:hAnsi="Times New Roman"/>
          <w:sz w:val="24"/>
          <w:szCs w:val="24"/>
          <w:lang w:val="en-GB"/>
        </w:rPr>
        <w:t>)</w:t>
      </w:r>
    </w:p>
    <w:p w:rsidR="00215DBA" w:rsidRPr="00215DBA" w:rsidRDefault="00215DBA" w:rsidP="00215DBA">
      <w:pPr>
        <w:rPr>
          <w:rFonts w:ascii="Times New Roman" w:hAnsi="Times New Roman"/>
          <w:b/>
          <w:sz w:val="24"/>
          <w:szCs w:val="24"/>
          <w:lang w:val="en-GB"/>
        </w:rPr>
      </w:pPr>
      <w:r w:rsidRPr="00215DBA">
        <w:rPr>
          <w:rFonts w:ascii="Times New Roman" w:hAnsi="Times New Roman"/>
          <w:b/>
          <w:sz w:val="24"/>
          <w:szCs w:val="24"/>
          <w:lang w:val="en-GB"/>
        </w:rPr>
        <w:t>COMMANDER</w:t>
      </w:r>
    </w:p>
    <w:p w:rsidR="00215DBA" w:rsidRDefault="00215DBA" w:rsidP="00215DBA">
      <w:pPr>
        <w:rPr>
          <w:rFonts w:ascii="Times New Roman" w:hAnsi="Times New Roman"/>
          <w:sz w:val="24"/>
          <w:szCs w:val="24"/>
          <w:lang w:val="en-GB"/>
        </w:rPr>
      </w:pPr>
      <w:r w:rsidRPr="00215DBA">
        <w:rPr>
          <w:rFonts w:ascii="Times New Roman" w:hAnsi="Times New Roman"/>
          <w:sz w:val="24"/>
          <w:szCs w:val="24"/>
          <w:lang w:val="en-GB"/>
        </w:rPr>
        <w:t xml:space="preserve">  </w:t>
      </w:r>
      <w:r w:rsidR="009221E7">
        <w:rPr>
          <w:rFonts w:ascii="Times New Roman" w:hAnsi="Times New Roman"/>
          <w:noProof/>
          <w:sz w:val="24"/>
          <w:szCs w:val="24"/>
          <w:lang w:val="de-AT" w:eastAsia="de-AT"/>
        </w:rPr>
        <w:drawing>
          <wp:inline distT="0" distB="0" distL="0" distR="0">
            <wp:extent cx="998220" cy="1196340"/>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1196340"/>
                    </a:xfrm>
                    <a:prstGeom prst="rect">
                      <a:avLst/>
                    </a:prstGeom>
                    <a:noFill/>
                    <a:ln>
                      <a:noFill/>
                    </a:ln>
                  </pic:spPr>
                </pic:pic>
              </a:graphicData>
            </a:graphic>
          </wp:inline>
        </w:drawing>
      </w:r>
    </w:p>
    <w:p w:rsidR="00215DBA" w:rsidRPr="00F0489F" w:rsidRDefault="00215DBA" w:rsidP="00215DBA">
      <w:pPr>
        <w:rPr>
          <w:rFonts w:ascii="Times New Roman" w:hAnsi="Times New Roman"/>
          <w:sz w:val="24"/>
          <w:szCs w:val="24"/>
          <w:lang w:val="en-GB"/>
        </w:rPr>
      </w:pPr>
      <w:r w:rsidRPr="00215DBA">
        <w:rPr>
          <w:rFonts w:ascii="Times New Roman" w:hAnsi="Times New Roman"/>
          <w:sz w:val="24"/>
          <w:szCs w:val="24"/>
          <w:lang w:val="en-GB"/>
        </w:rPr>
        <w:t>Colonel</w:t>
      </w:r>
      <w:r>
        <w:rPr>
          <w:rFonts w:ascii="Times New Roman" w:hAnsi="Times New Roman"/>
          <w:sz w:val="24"/>
          <w:szCs w:val="24"/>
          <w:lang w:val="en-GB"/>
        </w:rPr>
        <w:t xml:space="preserve"> </w:t>
      </w:r>
      <w:r w:rsidRPr="00215DBA">
        <w:rPr>
          <w:rFonts w:ascii="Times New Roman" w:hAnsi="Times New Roman"/>
          <w:sz w:val="24"/>
          <w:szCs w:val="24"/>
          <w:lang w:val="en-GB"/>
        </w:rPr>
        <w:t xml:space="preserve">Pascual SORIA MARTINEZ </w:t>
      </w:r>
    </w:p>
    <w:p w:rsidR="008C74FC" w:rsidRPr="00F0489F" w:rsidRDefault="008C74FC" w:rsidP="008C74FC">
      <w:pPr>
        <w:rPr>
          <w:rFonts w:ascii="Times New Roman" w:hAnsi="Times New Roman"/>
          <w:sz w:val="24"/>
          <w:szCs w:val="24"/>
          <w:lang w:val="en-GB"/>
        </w:rPr>
      </w:pPr>
      <w:r w:rsidRPr="00F0489F">
        <w:rPr>
          <w:rFonts w:ascii="Times New Roman" w:hAnsi="Times New Roman"/>
          <w:b/>
          <w:sz w:val="24"/>
          <w:szCs w:val="24"/>
          <w:lang w:val="en-GB"/>
        </w:rPr>
        <w:t>Academic Degrees</w:t>
      </w:r>
      <w:r w:rsidRPr="00F0489F">
        <w:rPr>
          <w:rFonts w:ascii="Times New Roman" w:hAnsi="Times New Roman"/>
          <w:sz w:val="24"/>
          <w:szCs w:val="24"/>
          <w:lang w:val="en-GB"/>
        </w:rPr>
        <w:t xml:space="preserve">: </w:t>
      </w:r>
      <w:r w:rsidR="00E5544D">
        <w:rPr>
          <w:rFonts w:ascii="Times New Roman" w:hAnsi="Times New Roman"/>
          <w:sz w:val="24"/>
          <w:szCs w:val="24"/>
          <w:lang w:val="en-GB"/>
        </w:rPr>
        <w:t xml:space="preserve">Degree in Industrial Organization Engineering, </w:t>
      </w:r>
      <w:r w:rsidR="00E5544D" w:rsidRPr="00E5544D">
        <w:rPr>
          <w:rFonts w:ascii="Times New Roman" w:hAnsi="Times New Roman"/>
          <w:sz w:val="24"/>
          <w:szCs w:val="24"/>
          <w:lang w:val="en-GB"/>
        </w:rPr>
        <w:t>Master in Decision Support Techniques</w:t>
      </w:r>
      <w:r w:rsidR="00E5544D">
        <w:rPr>
          <w:rFonts w:ascii="Times New Roman" w:hAnsi="Times New Roman"/>
          <w:sz w:val="24"/>
          <w:szCs w:val="24"/>
          <w:lang w:val="en-GB"/>
        </w:rPr>
        <w:t xml:space="preserve">. </w:t>
      </w:r>
    </w:p>
    <w:p w:rsidR="00215DBA" w:rsidRDefault="008C74FC" w:rsidP="00ED11CE">
      <w:pPr>
        <w:rPr>
          <w:rFonts w:ascii="Times New Roman" w:hAnsi="Times New Roman"/>
          <w:sz w:val="24"/>
          <w:szCs w:val="24"/>
          <w:lang w:val="en-GB"/>
        </w:rPr>
      </w:pPr>
      <w:r w:rsidRPr="00F0489F">
        <w:rPr>
          <w:rFonts w:ascii="Times New Roman" w:hAnsi="Times New Roman"/>
          <w:b/>
          <w:sz w:val="24"/>
          <w:szCs w:val="24"/>
          <w:lang w:val="en-GB"/>
        </w:rPr>
        <w:t>Academic Offer</w:t>
      </w:r>
      <w:r w:rsidRPr="00F0489F">
        <w:rPr>
          <w:rFonts w:ascii="Times New Roman" w:hAnsi="Times New Roman"/>
          <w:sz w:val="24"/>
          <w:szCs w:val="24"/>
          <w:lang w:val="en-GB"/>
        </w:rPr>
        <w:t xml:space="preserve">: </w:t>
      </w:r>
    </w:p>
    <w:p w:rsidR="00215DBA" w:rsidRPr="00215DBA" w:rsidRDefault="00215DBA" w:rsidP="00215DBA">
      <w:pPr>
        <w:jc w:val="both"/>
        <w:rPr>
          <w:rFonts w:ascii="Times New Roman" w:hAnsi="Times New Roman"/>
          <w:sz w:val="24"/>
          <w:szCs w:val="24"/>
          <w:lang w:val="en-GB"/>
        </w:rPr>
      </w:pPr>
      <w:r w:rsidRPr="00215DBA">
        <w:rPr>
          <w:rFonts w:ascii="Times New Roman" w:hAnsi="Times New Roman"/>
          <w:sz w:val="24"/>
          <w:szCs w:val="24"/>
          <w:lang w:val="en-GB"/>
        </w:rPr>
        <w:t>In accordance with Spanish law, military students at the SAFA earn their degree through an accredited and embedded civilian military institute (Centro Universitario de la Defensa or CUD) collocated on San Javier Air Base. All students who graduate from both the CUD and the Spanish Air Force Academy are awarded a degree in Industrial Organizational Engineering via a 5-year degree program.</w:t>
      </w:r>
    </w:p>
    <w:p w:rsidR="00215DBA" w:rsidRDefault="00215DBA" w:rsidP="00215DBA">
      <w:pPr>
        <w:rPr>
          <w:rFonts w:ascii="Times New Roman" w:hAnsi="Times New Roman"/>
          <w:sz w:val="24"/>
          <w:szCs w:val="24"/>
          <w:lang w:val="en-GB"/>
        </w:rPr>
      </w:pPr>
      <w:r w:rsidRPr="00215DBA">
        <w:rPr>
          <w:rFonts w:ascii="Times New Roman" w:hAnsi="Times New Roman"/>
          <w:sz w:val="24"/>
          <w:szCs w:val="24"/>
          <w:lang w:val="en-GB"/>
        </w:rPr>
        <w:t>Students who already have a degree and attend the Academy for mandatory military training, spend one to two years developing their skillsets as an officer, military professional, and learning their specialty.</w:t>
      </w:r>
    </w:p>
    <w:p w:rsidR="00ED11CE" w:rsidRPr="00215DBA" w:rsidRDefault="008C74FC" w:rsidP="00ED11CE">
      <w:pPr>
        <w:rPr>
          <w:rFonts w:ascii="Times New Roman" w:hAnsi="Times New Roman"/>
          <w:sz w:val="24"/>
          <w:szCs w:val="24"/>
          <w:u w:val="single"/>
          <w:lang w:val="en-GB"/>
        </w:rPr>
      </w:pPr>
      <w:r w:rsidRPr="00215DBA">
        <w:rPr>
          <w:rFonts w:ascii="Times New Roman" w:hAnsi="Times New Roman"/>
          <w:sz w:val="24"/>
          <w:szCs w:val="24"/>
          <w:u w:val="single"/>
          <w:lang w:val="en-GB"/>
        </w:rPr>
        <w:t xml:space="preserve">Study Programmes: </w:t>
      </w:r>
    </w:p>
    <w:p w:rsidR="00ED11CE" w:rsidRPr="00ED11CE" w:rsidRDefault="00ED11CE" w:rsidP="00ED11CE">
      <w:pPr>
        <w:pStyle w:val="Listenabsatz"/>
        <w:numPr>
          <w:ilvl w:val="0"/>
          <w:numId w:val="3"/>
        </w:numPr>
        <w:rPr>
          <w:rFonts w:ascii="Times New Roman" w:hAnsi="Times New Roman"/>
          <w:sz w:val="24"/>
          <w:szCs w:val="24"/>
          <w:lang w:val="en-GB"/>
        </w:rPr>
      </w:pPr>
      <w:r w:rsidRPr="00ED11CE">
        <w:rPr>
          <w:rFonts w:ascii="Times New Roman" w:hAnsi="Times New Roman"/>
          <w:sz w:val="24"/>
          <w:szCs w:val="24"/>
          <w:lang w:val="en-GB"/>
        </w:rPr>
        <w:t>General Corps</w:t>
      </w:r>
      <w:r>
        <w:rPr>
          <w:rFonts w:ascii="Times New Roman" w:hAnsi="Times New Roman"/>
          <w:sz w:val="24"/>
          <w:szCs w:val="24"/>
          <w:lang w:val="en-GB"/>
        </w:rPr>
        <w:t xml:space="preserve"> (5 years)</w:t>
      </w:r>
      <w:r w:rsidR="00E5544D">
        <w:rPr>
          <w:rFonts w:ascii="Times New Roman" w:hAnsi="Times New Roman"/>
          <w:sz w:val="24"/>
          <w:szCs w:val="24"/>
          <w:lang w:val="en-GB"/>
        </w:rPr>
        <w:t xml:space="preserve"> D</w:t>
      </w:r>
      <w:r w:rsidR="00E5544D" w:rsidRPr="00ED11CE">
        <w:rPr>
          <w:rFonts w:ascii="Times New Roman" w:hAnsi="Times New Roman"/>
          <w:sz w:val="24"/>
          <w:szCs w:val="24"/>
          <w:lang w:val="en-GB"/>
        </w:rPr>
        <w:t>egree in Industrial Organization Engineering</w:t>
      </w:r>
      <w:r w:rsidR="00E5544D">
        <w:rPr>
          <w:rFonts w:ascii="Times New Roman" w:hAnsi="Times New Roman"/>
          <w:sz w:val="24"/>
          <w:szCs w:val="24"/>
          <w:lang w:val="en-GB"/>
        </w:rPr>
        <w:t xml:space="preserve">. Military specialities: </w:t>
      </w:r>
    </w:p>
    <w:p w:rsidR="00E5544D" w:rsidRDefault="00ED11CE" w:rsidP="00617D80">
      <w:pPr>
        <w:pStyle w:val="Listenabsatz"/>
        <w:numPr>
          <w:ilvl w:val="0"/>
          <w:numId w:val="4"/>
        </w:numPr>
        <w:rPr>
          <w:rFonts w:ascii="Times New Roman" w:hAnsi="Times New Roman"/>
          <w:sz w:val="24"/>
          <w:szCs w:val="24"/>
          <w:lang w:val="en-GB"/>
        </w:rPr>
      </w:pPr>
      <w:r w:rsidRPr="00E5544D">
        <w:rPr>
          <w:rFonts w:ascii="Times New Roman" w:hAnsi="Times New Roman"/>
          <w:sz w:val="24"/>
          <w:szCs w:val="24"/>
          <w:lang w:val="en-GB"/>
        </w:rPr>
        <w:t xml:space="preserve">Spanish Air Force pilots </w:t>
      </w:r>
    </w:p>
    <w:p w:rsidR="00ED11CE" w:rsidRPr="00E5544D" w:rsidRDefault="00ED11CE" w:rsidP="00617D80">
      <w:pPr>
        <w:pStyle w:val="Listenabsatz"/>
        <w:numPr>
          <w:ilvl w:val="0"/>
          <w:numId w:val="4"/>
        </w:numPr>
        <w:rPr>
          <w:rFonts w:ascii="Times New Roman" w:hAnsi="Times New Roman"/>
          <w:sz w:val="24"/>
          <w:szCs w:val="24"/>
          <w:lang w:val="en-GB"/>
        </w:rPr>
      </w:pPr>
      <w:r w:rsidRPr="00E5544D">
        <w:rPr>
          <w:rFonts w:ascii="Times New Roman" w:hAnsi="Times New Roman"/>
          <w:sz w:val="24"/>
          <w:szCs w:val="24"/>
          <w:lang w:val="en-GB"/>
        </w:rPr>
        <w:t>Aerospace Defense and Control</w:t>
      </w:r>
    </w:p>
    <w:p w:rsidR="00ED11CE" w:rsidRDefault="00ED11CE" w:rsidP="00ED11CE">
      <w:pPr>
        <w:pStyle w:val="Listenabsatz"/>
        <w:numPr>
          <w:ilvl w:val="0"/>
          <w:numId w:val="4"/>
        </w:numPr>
        <w:rPr>
          <w:rFonts w:ascii="Times New Roman" w:hAnsi="Times New Roman"/>
          <w:sz w:val="24"/>
          <w:szCs w:val="24"/>
          <w:lang w:val="en-GB"/>
        </w:rPr>
      </w:pPr>
      <w:r w:rsidRPr="00ED11CE">
        <w:rPr>
          <w:rFonts w:ascii="Times New Roman" w:hAnsi="Times New Roman"/>
          <w:sz w:val="24"/>
          <w:szCs w:val="24"/>
          <w:lang w:val="en-GB"/>
        </w:rPr>
        <w:t>Cyberspace and Cyber Defense</w:t>
      </w:r>
    </w:p>
    <w:p w:rsidR="00ED11CE" w:rsidRPr="00ED11CE" w:rsidRDefault="00ED11CE" w:rsidP="00ED11CE">
      <w:pPr>
        <w:pStyle w:val="Listenabsatz"/>
        <w:numPr>
          <w:ilvl w:val="0"/>
          <w:numId w:val="3"/>
        </w:numPr>
        <w:rPr>
          <w:rFonts w:ascii="Times New Roman" w:hAnsi="Times New Roman"/>
          <w:sz w:val="24"/>
          <w:szCs w:val="24"/>
          <w:lang w:val="en-GB"/>
        </w:rPr>
      </w:pPr>
      <w:r w:rsidRPr="00ED11CE">
        <w:rPr>
          <w:rFonts w:ascii="Times New Roman" w:hAnsi="Times New Roman"/>
          <w:sz w:val="24"/>
          <w:szCs w:val="24"/>
          <w:lang w:val="en-GB"/>
        </w:rPr>
        <w:t>Officer candidates with undergraduate degree complete</w:t>
      </w:r>
    </w:p>
    <w:p w:rsidR="00ED11CE" w:rsidRDefault="00ED11CE" w:rsidP="00ED11CE">
      <w:pPr>
        <w:pStyle w:val="Listenabsatz"/>
        <w:numPr>
          <w:ilvl w:val="0"/>
          <w:numId w:val="5"/>
        </w:numPr>
        <w:rPr>
          <w:rFonts w:ascii="Times New Roman" w:hAnsi="Times New Roman"/>
          <w:sz w:val="24"/>
          <w:szCs w:val="24"/>
          <w:lang w:val="en-GB"/>
        </w:rPr>
      </w:pPr>
      <w:r w:rsidRPr="00ED11CE">
        <w:rPr>
          <w:rFonts w:ascii="Times New Roman" w:hAnsi="Times New Roman"/>
          <w:sz w:val="24"/>
          <w:szCs w:val="24"/>
          <w:lang w:val="en-GB"/>
        </w:rPr>
        <w:t>Common Corps</w:t>
      </w:r>
      <w:r>
        <w:rPr>
          <w:rFonts w:ascii="Times New Roman" w:hAnsi="Times New Roman"/>
          <w:sz w:val="24"/>
          <w:szCs w:val="24"/>
          <w:lang w:val="en-GB"/>
        </w:rPr>
        <w:t xml:space="preserve"> (1 year of military studies, 1 month in SAFA)</w:t>
      </w:r>
    </w:p>
    <w:p w:rsidR="00ED11CE" w:rsidRDefault="00ED11CE" w:rsidP="00ED11CE">
      <w:pPr>
        <w:pStyle w:val="Listenabsatz"/>
        <w:numPr>
          <w:ilvl w:val="0"/>
          <w:numId w:val="5"/>
        </w:numPr>
        <w:rPr>
          <w:rFonts w:ascii="Times New Roman" w:hAnsi="Times New Roman"/>
          <w:sz w:val="24"/>
          <w:szCs w:val="24"/>
          <w:lang w:val="en-GB"/>
        </w:rPr>
      </w:pPr>
      <w:r w:rsidRPr="00ED11CE">
        <w:rPr>
          <w:rFonts w:ascii="Times New Roman" w:hAnsi="Times New Roman"/>
          <w:sz w:val="24"/>
          <w:szCs w:val="24"/>
          <w:lang w:val="en-GB"/>
        </w:rPr>
        <w:t>Engineering Corps</w:t>
      </w:r>
      <w:r>
        <w:rPr>
          <w:rFonts w:ascii="Times New Roman" w:hAnsi="Times New Roman"/>
          <w:sz w:val="24"/>
          <w:szCs w:val="24"/>
          <w:lang w:val="en-GB"/>
        </w:rPr>
        <w:t xml:space="preserve"> (1 year)</w:t>
      </w:r>
    </w:p>
    <w:p w:rsidR="00ED11CE" w:rsidRDefault="00ED11CE" w:rsidP="00ED11CE">
      <w:pPr>
        <w:pStyle w:val="Listenabsatz"/>
        <w:numPr>
          <w:ilvl w:val="0"/>
          <w:numId w:val="5"/>
        </w:numPr>
        <w:rPr>
          <w:rFonts w:ascii="Times New Roman" w:hAnsi="Times New Roman"/>
          <w:sz w:val="24"/>
          <w:szCs w:val="24"/>
          <w:lang w:val="en-GB"/>
        </w:rPr>
      </w:pPr>
      <w:r w:rsidRPr="00ED11CE">
        <w:rPr>
          <w:rFonts w:ascii="Times New Roman" w:hAnsi="Times New Roman"/>
          <w:sz w:val="24"/>
          <w:szCs w:val="24"/>
          <w:lang w:val="en-GB"/>
        </w:rPr>
        <w:t>Quartermaster Corps</w:t>
      </w:r>
      <w:r>
        <w:rPr>
          <w:rFonts w:ascii="Times New Roman" w:hAnsi="Times New Roman"/>
          <w:sz w:val="24"/>
          <w:szCs w:val="24"/>
          <w:lang w:val="en-GB"/>
        </w:rPr>
        <w:t xml:space="preserve"> (2 years)</w:t>
      </w:r>
    </w:p>
    <w:p w:rsidR="00E5544D" w:rsidRDefault="00E5544D" w:rsidP="00916997">
      <w:pPr>
        <w:pStyle w:val="Listenabsatz"/>
        <w:numPr>
          <w:ilvl w:val="0"/>
          <w:numId w:val="3"/>
        </w:numPr>
        <w:rPr>
          <w:rFonts w:ascii="Times New Roman" w:hAnsi="Times New Roman"/>
          <w:sz w:val="24"/>
          <w:szCs w:val="24"/>
          <w:lang w:val="en-GB"/>
        </w:rPr>
      </w:pPr>
      <w:r w:rsidRPr="00E5544D">
        <w:rPr>
          <w:rFonts w:ascii="Times New Roman" w:hAnsi="Times New Roman"/>
          <w:sz w:val="24"/>
          <w:szCs w:val="24"/>
          <w:lang w:val="en-GB"/>
        </w:rPr>
        <w:t>Master in Decision Support Techniques</w:t>
      </w:r>
      <w:r>
        <w:rPr>
          <w:rFonts w:ascii="Times New Roman" w:hAnsi="Times New Roman"/>
          <w:sz w:val="24"/>
          <w:szCs w:val="24"/>
          <w:lang w:val="en-GB"/>
        </w:rPr>
        <w:t xml:space="preserve"> (available for officers)</w:t>
      </w:r>
    </w:p>
    <w:p w:rsidR="00916997" w:rsidRPr="00916997" w:rsidRDefault="00916997" w:rsidP="00916997">
      <w:pPr>
        <w:pStyle w:val="Listenabsatz"/>
        <w:rPr>
          <w:rFonts w:ascii="Times New Roman" w:hAnsi="Times New Roman"/>
          <w:sz w:val="24"/>
          <w:szCs w:val="24"/>
          <w:lang w:val="en-GB"/>
        </w:rPr>
      </w:pPr>
    </w:p>
    <w:p w:rsidR="00215DBA" w:rsidRPr="00916997" w:rsidRDefault="00215DBA" w:rsidP="00916997">
      <w:pPr>
        <w:pStyle w:val="Listenabsatz"/>
        <w:ind w:left="0"/>
        <w:rPr>
          <w:rFonts w:ascii="Times New Roman" w:hAnsi="Times New Roman"/>
          <w:b/>
          <w:sz w:val="24"/>
          <w:szCs w:val="24"/>
          <w:lang w:val="en-GB"/>
        </w:rPr>
      </w:pPr>
      <w:r w:rsidRPr="00215DBA">
        <w:rPr>
          <w:rFonts w:ascii="Times New Roman" w:hAnsi="Times New Roman"/>
          <w:b/>
          <w:sz w:val="24"/>
          <w:szCs w:val="24"/>
          <w:lang w:val="en-GB"/>
        </w:rPr>
        <w:t>Aeronautical Training</w:t>
      </w:r>
    </w:p>
    <w:p w:rsidR="00215DBA" w:rsidRPr="00215DBA" w:rsidRDefault="00215DBA" w:rsidP="00916997">
      <w:pPr>
        <w:pStyle w:val="Listenabsatz"/>
        <w:ind w:left="0"/>
        <w:jc w:val="both"/>
        <w:rPr>
          <w:rFonts w:ascii="Times New Roman" w:hAnsi="Times New Roman"/>
          <w:sz w:val="24"/>
          <w:szCs w:val="24"/>
          <w:lang w:val="en-GB"/>
        </w:rPr>
      </w:pPr>
      <w:r w:rsidRPr="00215DBA">
        <w:rPr>
          <w:rFonts w:ascii="Times New Roman" w:hAnsi="Times New Roman"/>
          <w:sz w:val="24"/>
          <w:szCs w:val="24"/>
          <w:lang w:val="en-GB"/>
        </w:rPr>
        <w:t>Pilot training at the Spanish Air Force Academy is comprised of both theoretical and theoretical-practical subjects that are taught throughout students’ academic tenure.</w:t>
      </w:r>
    </w:p>
    <w:p w:rsidR="00215DBA" w:rsidRPr="00215DBA" w:rsidRDefault="00215DBA" w:rsidP="00916997">
      <w:pPr>
        <w:pStyle w:val="Listenabsatz"/>
        <w:ind w:left="0"/>
        <w:jc w:val="both"/>
        <w:rPr>
          <w:rFonts w:ascii="Times New Roman" w:hAnsi="Times New Roman"/>
          <w:sz w:val="24"/>
          <w:szCs w:val="24"/>
          <w:lang w:val="en-GB"/>
        </w:rPr>
      </w:pPr>
      <w:r w:rsidRPr="00215DBA">
        <w:rPr>
          <w:rFonts w:ascii="Times New Roman" w:hAnsi="Times New Roman"/>
          <w:sz w:val="24"/>
          <w:szCs w:val="24"/>
          <w:lang w:val="en-GB"/>
        </w:rPr>
        <w:lastRenderedPageBreak/>
        <w:t>The subject content and phases in Flight Training meet the requirements of both the Spanish Air Force and the EASA Part-FCL and EU-OPS regulations for Civil Aviation.</w:t>
      </w:r>
    </w:p>
    <w:p w:rsidR="00215DBA" w:rsidRPr="00215DBA" w:rsidRDefault="00215DBA" w:rsidP="00215DBA">
      <w:pPr>
        <w:pStyle w:val="Listenabsatz"/>
        <w:rPr>
          <w:rFonts w:ascii="Times New Roman" w:hAnsi="Times New Roman"/>
          <w:sz w:val="24"/>
          <w:szCs w:val="24"/>
          <w:lang w:val="en-GB"/>
        </w:rPr>
      </w:pPr>
    </w:p>
    <w:p w:rsidR="00215DBA" w:rsidRPr="00215DBA" w:rsidRDefault="00215DBA" w:rsidP="00215DBA">
      <w:pPr>
        <w:pStyle w:val="Listenabsatz"/>
        <w:ind w:left="0"/>
        <w:rPr>
          <w:rFonts w:ascii="Times New Roman" w:hAnsi="Times New Roman"/>
          <w:sz w:val="24"/>
          <w:szCs w:val="24"/>
          <w:lang w:val="en-GB"/>
        </w:rPr>
      </w:pPr>
      <w:r w:rsidRPr="00215DBA">
        <w:rPr>
          <w:rFonts w:ascii="Times New Roman" w:hAnsi="Times New Roman"/>
          <w:sz w:val="24"/>
          <w:szCs w:val="24"/>
          <w:lang w:val="en-GB"/>
        </w:rPr>
        <w:t>Flight Training is divided into three main phases/stages:</w:t>
      </w:r>
    </w:p>
    <w:p w:rsidR="00215DBA" w:rsidRPr="00215DBA" w:rsidRDefault="00215DBA" w:rsidP="00215DBA">
      <w:pPr>
        <w:pStyle w:val="Listenabsatz"/>
        <w:rPr>
          <w:rFonts w:ascii="Times New Roman" w:hAnsi="Times New Roman"/>
          <w:sz w:val="24"/>
          <w:szCs w:val="24"/>
          <w:lang w:val="en-GB"/>
        </w:rPr>
      </w:pPr>
    </w:p>
    <w:p w:rsidR="00215DBA" w:rsidRDefault="00215DBA" w:rsidP="00215DBA">
      <w:pPr>
        <w:pStyle w:val="Listenabsatz"/>
        <w:numPr>
          <w:ilvl w:val="0"/>
          <w:numId w:val="6"/>
        </w:numPr>
        <w:rPr>
          <w:rFonts w:ascii="Times New Roman" w:hAnsi="Times New Roman"/>
          <w:sz w:val="24"/>
          <w:szCs w:val="24"/>
          <w:lang w:val="en-GB"/>
        </w:rPr>
      </w:pPr>
      <w:r w:rsidRPr="00215DBA">
        <w:rPr>
          <w:rFonts w:ascii="Times New Roman" w:hAnsi="Times New Roman"/>
          <w:sz w:val="24"/>
          <w:szCs w:val="24"/>
          <w:lang w:val="en-GB"/>
        </w:rPr>
        <w:t>Phase I: Screening/Elementary - 79</w:t>
      </w:r>
      <w:r>
        <w:rPr>
          <w:rFonts w:ascii="Times New Roman" w:hAnsi="Times New Roman"/>
          <w:sz w:val="24"/>
          <w:szCs w:val="24"/>
          <w:lang w:val="en-GB"/>
        </w:rPr>
        <w:t>2</w:t>
      </w:r>
      <w:r w:rsidRPr="00215DBA">
        <w:rPr>
          <w:rFonts w:ascii="Times New Roman" w:hAnsi="Times New Roman"/>
          <w:sz w:val="24"/>
          <w:szCs w:val="24"/>
          <w:lang w:val="en-GB"/>
        </w:rPr>
        <w:t xml:space="preserve"> Squadron (3rd course)</w:t>
      </w:r>
    </w:p>
    <w:p w:rsidR="00215DBA" w:rsidRDefault="00215DBA" w:rsidP="00215DBA">
      <w:pPr>
        <w:pStyle w:val="Listenabsatz"/>
        <w:numPr>
          <w:ilvl w:val="0"/>
          <w:numId w:val="6"/>
        </w:numPr>
        <w:rPr>
          <w:rFonts w:ascii="Times New Roman" w:hAnsi="Times New Roman"/>
          <w:sz w:val="24"/>
          <w:szCs w:val="24"/>
          <w:lang w:val="en-GB"/>
        </w:rPr>
      </w:pPr>
      <w:r w:rsidRPr="00215DBA">
        <w:rPr>
          <w:rFonts w:ascii="Times New Roman" w:hAnsi="Times New Roman"/>
          <w:sz w:val="24"/>
          <w:szCs w:val="24"/>
          <w:lang w:val="en-GB"/>
        </w:rPr>
        <w:t>Phase II: Basic - 79</w:t>
      </w:r>
      <w:r>
        <w:rPr>
          <w:rFonts w:ascii="Times New Roman" w:hAnsi="Times New Roman"/>
          <w:sz w:val="24"/>
          <w:szCs w:val="24"/>
          <w:lang w:val="en-GB"/>
        </w:rPr>
        <w:t>2</w:t>
      </w:r>
      <w:r w:rsidRPr="00215DBA">
        <w:rPr>
          <w:rFonts w:ascii="Times New Roman" w:hAnsi="Times New Roman"/>
          <w:sz w:val="24"/>
          <w:szCs w:val="24"/>
          <w:lang w:val="en-GB"/>
        </w:rPr>
        <w:t xml:space="preserve"> Squadron (4th course)</w:t>
      </w:r>
    </w:p>
    <w:p w:rsidR="00215DBA" w:rsidRPr="00916997" w:rsidRDefault="00215DBA" w:rsidP="00916997">
      <w:pPr>
        <w:pStyle w:val="Listenabsatz"/>
        <w:numPr>
          <w:ilvl w:val="0"/>
          <w:numId w:val="6"/>
        </w:numPr>
        <w:rPr>
          <w:rFonts w:ascii="Times New Roman" w:hAnsi="Times New Roman"/>
          <w:sz w:val="24"/>
          <w:szCs w:val="24"/>
          <w:lang w:val="en-GB"/>
        </w:rPr>
      </w:pPr>
      <w:r w:rsidRPr="00215DBA">
        <w:rPr>
          <w:rFonts w:ascii="Times New Roman" w:hAnsi="Times New Roman"/>
          <w:sz w:val="24"/>
          <w:szCs w:val="24"/>
          <w:lang w:val="en-GB"/>
        </w:rPr>
        <w:t>Phase III: Advanced - Fighter School, Transport School, Helicopter School (5th course).</w:t>
      </w:r>
    </w:p>
    <w:p w:rsidR="008C74FC" w:rsidRPr="00F0489F" w:rsidRDefault="008C74FC" w:rsidP="008C74FC">
      <w:pPr>
        <w:rPr>
          <w:rFonts w:ascii="Times New Roman" w:hAnsi="Times New Roman"/>
          <w:sz w:val="24"/>
          <w:szCs w:val="24"/>
          <w:lang w:val="en-GB"/>
        </w:rPr>
      </w:pPr>
      <w:r w:rsidRPr="00F0489F">
        <w:rPr>
          <w:rFonts w:ascii="Times New Roman" w:hAnsi="Times New Roman"/>
          <w:b/>
          <w:sz w:val="24"/>
          <w:szCs w:val="24"/>
          <w:lang w:val="en-GB"/>
        </w:rPr>
        <w:t>International Activities and Exchange Offer</w:t>
      </w:r>
      <w:r w:rsidRPr="00F0489F">
        <w:rPr>
          <w:rFonts w:ascii="Times New Roman" w:hAnsi="Times New Roman"/>
          <w:sz w:val="24"/>
          <w:szCs w:val="24"/>
          <w:lang w:val="en-GB"/>
        </w:rPr>
        <w:t xml:space="preserve">: </w:t>
      </w:r>
    </w:p>
    <w:p w:rsidR="008C74FC" w:rsidRDefault="00E5544D" w:rsidP="008C74FC">
      <w:pPr>
        <w:pStyle w:val="Listenabsatz"/>
        <w:numPr>
          <w:ilvl w:val="0"/>
          <w:numId w:val="2"/>
        </w:numPr>
        <w:rPr>
          <w:rFonts w:ascii="Times New Roman" w:hAnsi="Times New Roman"/>
          <w:sz w:val="24"/>
          <w:szCs w:val="24"/>
          <w:lang w:val="en-GB"/>
        </w:rPr>
      </w:pPr>
      <w:r>
        <w:rPr>
          <w:rFonts w:ascii="Times New Roman" w:hAnsi="Times New Roman"/>
          <w:sz w:val="24"/>
          <w:szCs w:val="24"/>
          <w:lang w:val="en-GB"/>
        </w:rPr>
        <w:t xml:space="preserve">Bilateral students exchange USAFA-SAFA </w:t>
      </w:r>
      <w:r w:rsidR="008C74FC" w:rsidRPr="00F0489F">
        <w:rPr>
          <w:rFonts w:ascii="Times New Roman" w:hAnsi="Times New Roman"/>
          <w:sz w:val="24"/>
          <w:szCs w:val="24"/>
          <w:lang w:val="en-GB"/>
        </w:rPr>
        <w:t>(</w:t>
      </w:r>
      <w:r>
        <w:rPr>
          <w:rFonts w:ascii="Times New Roman" w:hAnsi="Times New Roman"/>
          <w:sz w:val="24"/>
          <w:szCs w:val="24"/>
          <w:lang w:val="en-GB"/>
        </w:rPr>
        <w:t>4</w:t>
      </w:r>
      <w:r w:rsidR="008C74FC" w:rsidRPr="00F0489F">
        <w:rPr>
          <w:rFonts w:ascii="Times New Roman" w:hAnsi="Times New Roman"/>
          <w:sz w:val="24"/>
          <w:szCs w:val="24"/>
          <w:lang w:val="en-GB"/>
        </w:rPr>
        <w:t xml:space="preserve"> </w:t>
      </w:r>
      <w:r>
        <w:rPr>
          <w:rFonts w:ascii="Times New Roman" w:hAnsi="Times New Roman"/>
          <w:sz w:val="24"/>
          <w:szCs w:val="24"/>
          <w:lang w:val="en-GB"/>
        </w:rPr>
        <w:t>months</w:t>
      </w:r>
      <w:r w:rsidR="008C74FC" w:rsidRPr="00F0489F">
        <w:rPr>
          <w:rFonts w:ascii="Times New Roman" w:hAnsi="Times New Roman"/>
          <w:sz w:val="24"/>
          <w:szCs w:val="24"/>
          <w:lang w:val="en-GB"/>
        </w:rPr>
        <w:t xml:space="preserve"> long)</w:t>
      </w:r>
    </w:p>
    <w:p w:rsidR="00E5544D" w:rsidRPr="00E5544D" w:rsidRDefault="00E5544D" w:rsidP="00E5544D">
      <w:pPr>
        <w:pStyle w:val="Listenabsatz"/>
        <w:numPr>
          <w:ilvl w:val="0"/>
          <w:numId w:val="2"/>
        </w:numPr>
        <w:rPr>
          <w:rFonts w:ascii="Times New Roman" w:hAnsi="Times New Roman"/>
          <w:sz w:val="24"/>
          <w:szCs w:val="24"/>
          <w:lang w:val="en-GB"/>
        </w:rPr>
      </w:pPr>
      <w:r>
        <w:rPr>
          <w:rFonts w:ascii="Times New Roman" w:hAnsi="Times New Roman"/>
          <w:sz w:val="24"/>
          <w:szCs w:val="24"/>
          <w:lang w:val="en-GB"/>
        </w:rPr>
        <w:t xml:space="preserve">Bilateral students exchange FAFA-SAFA </w:t>
      </w:r>
      <w:r w:rsidRPr="00F0489F">
        <w:rPr>
          <w:rFonts w:ascii="Times New Roman" w:hAnsi="Times New Roman"/>
          <w:sz w:val="24"/>
          <w:szCs w:val="24"/>
          <w:lang w:val="en-GB"/>
        </w:rPr>
        <w:t>(</w:t>
      </w:r>
      <w:r>
        <w:rPr>
          <w:rFonts w:ascii="Times New Roman" w:hAnsi="Times New Roman"/>
          <w:sz w:val="24"/>
          <w:szCs w:val="24"/>
          <w:lang w:val="en-GB"/>
        </w:rPr>
        <w:t>4</w:t>
      </w:r>
      <w:r w:rsidRPr="00F0489F">
        <w:rPr>
          <w:rFonts w:ascii="Times New Roman" w:hAnsi="Times New Roman"/>
          <w:sz w:val="24"/>
          <w:szCs w:val="24"/>
          <w:lang w:val="en-GB"/>
        </w:rPr>
        <w:t xml:space="preserve"> </w:t>
      </w:r>
      <w:r>
        <w:rPr>
          <w:rFonts w:ascii="Times New Roman" w:hAnsi="Times New Roman"/>
          <w:sz w:val="24"/>
          <w:szCs w:val="24"/>
          <w:lang w:val="en-GB"/>
        </w:rPr>
        <w:t>months</w:t>
      </w:r>
      <w:r w:rsidRPr="00F0489F">
        <w:rPr>
          <w:rFonts w:ascii="Times New Roman" w:hAnsi="Times New Roman"/>
          <w:sz w:val="24"/>
          <w:szCs w:val="24"/>
          <w:lang w:val="en-GB"/>
        </w:rPr>
        <w:t xml:space="preserve"> long)</w:t>
      </w:r>
    </w:p>
    <w:p w:rsidR="008C74FC" w:rsidRDefault="00E5544D" w:rsidP="008C74FC">
      <w:pPr>
        <w:pStyle w:val="Listenabsatz"/>
        <w:numPr>
          <w:ilvl w:val="0"/>
          <w:numId w:val="2"/>
        </w:numPr>
        <w:rPr>
          <w:rFonts w:ascii="Times New Roman" w:hAnsi="Times New Roman"/>
          <w:sz w:val="24"/>
          <w:szCs w:val="24"/>
          <w:lang w:val="en-GB"/>
        </w:rPr>
      </w:pPr>
      <w:r>
        <w:rPr>
          <w:rFonts w:ascii="Times New Roman" w:hAnsi="Times New Roman"/>
          <w:sz w:val="24"/>
          <w:szCs w:val="24"/>
          <w:lang w:val="en-GB"/>
        </w:rPr>
        <w:t>Tri-lateral sport competition</w:t>
      </w:r>
      <w:r w:rsidR="008C74FC" w:rsidRPr="00F0489F">
        <w:rPr>
          <w:rFonts w:ascii="Times New Roman" w:hAnsi="Times New Roman"/>
          <w:sz w:val="24"/>
          <w:szCs w:val="24"/>
          <w:lang w:val="en-GB"/>
        </w:rPr>
        <w:t xml:space="preserve"> (</w:t>
      </w:r>
      <w:r>
        <w:rPr>
          <w:rFonts w:ascii="Times New Roman" w:hAnsi="Times New Roman"/>
          <w:sz w:val="24"/>
          <w:szCs w:val="24"/>
          <w:lang w:val="en-GB"/>
        </w:rPr>
        <w:t>FR-IT-SP</w:t>
      </w:r>
      <w:r w:rsidR="008C74FC" w:rsidRPr="00F0489F">
        <w:rPr>
          <w:rFonts w:ascii="Times New Roman" w:hAnsi="Times New Roman"/>
          <w:sz w:val="24"/>
          <w:szCs w:val="24"/>
          <w:lang w:val="en-GB"/>
        </w:rPr>
        <w:t>)</w:t>
      </w:r>
      <w:r>
        <w:rPr>
          <w:rFonts w:ascii="Times New Roman" w:hAnsi="Times New Roman"/>
          <w:sz w:val="24"/>
          <w:szCs w:val="24"/>
          <w:lang w:val="en-GB"/>
        </w:rPr>
        <w:t>, Frozen.</w:t>
      </w:r>
    </w:p>
    <w:p w:rsidR="00E5544D" w:rsidRDefault="00E5544D" w:rsidP="008C74FC">
      <w:pPr>
        <w:pStyle w:val="Listenabsatz"/>
        <w:numPr>
          <w:ilvl w:val="0"/>
          <w:numId w:val="2"/>
        </w:numPr>
        <w:rPr>
          <w:rFonts w:ascii="Times New Roman" w:hAnsi="Times New Roman"/>
          <w:sz w:val="24"/>
          <w:szCs w:val="24"/>
          <w:lang w:val="en-GB"/>
        </w:rPr>
      </w:pPr>
      <w:r>
        <w:rPr>
          <w:rFonts w:ascii="Times New Roman" w:hAnsi="Times New Roman"/>
          <w:sz w:val="24"/>
          <w:szCs w:val="24"/>
          <w:lang w:val="en-GB"/>
        </w:rPr>
        <w:t>Bilateral exchange visit PAFA-SAFA (1 week)</w:t>
      </w:r>
    </w:p>
    <w:p w:rsidR="00E5544D" w:rsidRPr="00F0489F" w:rsidRDefault="00E5544D" w:rsidP="008C74FC">
      <w:pPr>
        <w:pStyle w:val="Listenabsatz"/>
        <w:numPr>
          <w:ilvl w:val="0"/>
          <w:numId w:val="2"/>
        </w:numPr>
        <w:rPr>
          <w:rFonts w:ascii="Times New Roman" w:hAnsi="Times New Roman"/>
          <w:sz w:val="24"/>
          <w:szCs w:val="24"/>
          <w:lang w:val="en-GB"/>
        </w:rPr>
      </w:pPr>
      <w:r>
        <w:rPr>
          <w:rFonts w:ascii="Times New Roman" w:hAnsi="Times New Roman"/>
          <w:sz w:val="24"/>
          <w:szCs w:val="24"/>
          <w:lang w:val="en-GB"/>
        </w:rPr>
        <w:t>Common Modules and short activities included in the EMILYO project</w:t>
      </w:r>
    </w:p>
    <w:p w:rsidR="008C74FC" w:rsidRPr="00F0489F" w:rsidRDefault="008C74FC" w:rsidP="008C74FC">
      <w:pPr>
        <w:pStyle w:val="Listenabsatz"/>
        <w:numPr>
          <w:ilvl w:val="0"/>
          <w:numId w:val="2"/>
        </w:numPr>
        <w:rPr>
          <w:rFonts w:ascii="Times New Roman" w:hAnsi="Times New Roman"/>
          <w:sz w:val="24"/>
          <w:szCs w:val="24"/>
          <w:lang w:val="en-GB"/>
        </w:rPr>
      </w:pPr>
      <w:r w:rsidRPr="00F0489F">
        <w:rPr>
          <w:rFonts w:ascii="Times New Roman" w:hAnsi="Times New Roman"/>
          <w:sz w:val="24"/>
          <w:szCs w:val="24"/>
          <w:lang w:val="en-GB"/>
        </w:rPr>
        <w:t>Erasmus+ Teaching, Training, Traineeship activities</w:t>
      </w:r>
    </w:p>
    <w:p w:rsidR="008C74FC" w:rsidRPr="00F0489F" w:rsidRDefault="008C74FC" w:rsidP="008C74FC">
      <w:pPr>
        <w:rPr>
          <w:rFonts w:ascii="Times New Roman" w:hAnsi="Times New Roman"/>
          <w:sz w:val="24"/>
          <w:szCs w:val="24"/>
          <w:lang w:val="en-GB"/>
        </w:rPr>
      </w:pPr>
      <w:r w:rsidRPr="00F0489F">
        <w:rPr>
          <w:rFonts w:ascii="Times New Roman" w:hAnsi="Times New Roman"/>
          <w:b/>
          <w:sz w:val="24"/>
          <w:szCs w:val="24"/>
          <w:lang w:val="en-GB"/>
        </w:rPr>
        <w:t>Number of students</w:t>
      </w:r>
      <w:r w:rsidRPr="00F0489F">
        <w:rPr>
          <w:rFonts w:ascii="Times New Roman" w:hAnsi="Times New Roman"/>
          <w:sz w:val="24"/>
          <w:szCs w:val="24"/>
          <w:lang w:val="en-GB"/>
        </w:rPr>
        <w:t xml:space="preserve">: </w:t>
      </w:r>
      <w:r w:rsidR="00215DBA">
        <w:rPr>
          <w:rFonts w:ascii="Times New Roman" w:hAnsi="Times New Roman"/>
          <w:sz w:val="24"/>
          <w:szCs w:val="24"/>
          <w:lang w:val="en-GB"/>
        </w:rPr>
        <w:t>431</w:t>
      </w:r>
    </w:p>
    <w:p w:rsidR="008C74FC" w:rsidRDefault="008C74FC" w:rsidP="008C74FC">
      <w:pPr>
        <w:rPr>
          <w:rFonts w:ascii="Times New Roman" w:hAnsi="Times New Roman"/>
          <w:sz w:val="24"/>
          <w:szCs w:val="24"/>
          <w:lang w:val="en-GB"/>
        </w:rPr>
      </w:pPr>
      <w:r w:rsidRPr="00F0489F">
        <w:rPr>
          <w:rFonts w:ascii="Times New Roman" w:hAnsi="Times New Roman"/>
          <w:b/>
          <w:sz w:val="24"/>
          <w:szCs w:val="24"/>
          <w:lang w:val="en-GB"/>
        </w:rPr>
        <w:t>Location</w:t>
      </w:r>
      <w:r w:rsidRPr="00F0489F">
        <w:rPr>
          <w:rFonts w:ascii="Times New Roman" w:hAnsi="Times New Roman"/>
          <w:sz w:val="24"/>
          <w:szCs w:val="24"/>
          <w:lang w:val="en-GB"/>
        </w:rPr>
        <w:t xml:space="preserve">: </w:t>
      </w:r>
      <w:r>
        <w:rPr>
          <w:rFonts w:ascii="Times New Roman" w:hAnsi="Times New Roman"/>
          <w:sz w:val="24"/>
          <w:szCs w:val="24"/>
          <w:lang w:val="en-GB"/>
        </w:rPr>
        <w:t>San Javier, Murcia (South</w:t>
      </w:r>
      <w:r w:rsidR="00E5544D">
        <w:rPr>
          <w:rFonts w:ascii="Times New Roman" w:hAnsi="Times New Roman"/>
          <w:sz w:val="24"/>
          <w:szCs w:val="24"/>
          <w:lang w:val="en-GB"/>
        </w:rPr>
        <w:t>-</w:t>
      </w:r>
      <w:r>
        <w:rPr>
          <w:rFonts w:ascii="Times New Roman" w:hAnsi="Times New Roman"/>
          <w:sz w:val="24"/>
          <w:szCs w:val="24"/>
          <w:lang w:val="en-GB"/>
        </w:rPr>
        <w:t>east of Spain)</w:t>
      </w:r>
    </w:p>
    <w:p w:rsidR="00916997" w:rsidRDefault="00916997" w:rsidP="00916997">
      <w:pPr>
        <w:rPr>
          <w:lang w:val="en-US"/>
        </w:rPr>
      </w:pPr>
      <w:r>
        <w:rPr>
          <w:rFonts w:ascii="Times New Roman" w:hAnsi="Times New Roman"/>
          <w:sz w:val="24"/>
          <w:szCs w:val="24"/>
          <w:lang w:val="en-GB"/>
        </w:rPr>
        <w:t>Contact information:</w:t>
      </w:r>
      <w:r w:rsidRPr="00916997">
        <w:rPr>
          <w:lang w:val="en-US"/>
        </w:rPr>
        <w:t xml:space="preserve"> </w:t>
      </w:r>
    </w:p>
    <w:p w:rsidR="00916997" w:rsidRPr="00916997" w:rsidRDefault="00916997" w:rsidP="00916997">
      <w:pPr>
        <w:rPr>
          <w:rFonts w:ascii="Times New Roman" w:hAnsi="Times New Roman"/>
          <w:sz w:val="24"/>
          <w:szCs w:val="24"/>
        </w:rPr>
      </w:pPr>
      <w:r w:rsidRPr="00916997">
        <w:rPr>
          <w:rFonts w:ascii="Times New Roman" w:hAnsi="Times New Roman"/>
          <w:sz w:val="24"/>
          <w:szCs w:val="24"/>
        </w:rPr>
        <w:t>Address: Colonel López Peña St. Santiago de la Ribera 30720, San Javier, Murcia</w:t>
      </w:r>
      <w:r>
        <w:rPr>
          <w:rFonts w:ascii="Times New Roman" w:hAnsi="Times New Roman"/>
          <w:sz w:val="24"/>
          <w:szCs w:val="24"/>
        </w:rPr>
        <w:t xml:space="preserve"> </w:t>
      </w:r>
      <w:r w:rsidRPr="00916997">
        <w:rPr>
          <w:rFonts w:ascii="Times New Roman" w:hAnsi="Times New Roman"/>
          <w:sz w:val="24"/>
          <w:szCs w:val="24"/>
        </w:rPr>
        <w:t>Spain</w:t>
      </w:r>
    </w:p>
    <w:p w:rsidR="00916997" w:rsidRPr="00916997" w:rsidRDefault="00916997" w:rsidP="00916997">
      <w:pPr>
        <w:rPr>
          <w:rFonts w:ascii="Times New Roman" w:hAnsi="Times New Roman"/>
          <w:b/>
          <w:sz w:val="24"/>
          <w:szCs w:val="24"/>
          <w:lang w:val="en-GB"/>
        </w:rPr>
      </w:pPr>
      <w:r w:rsidRPr="00916997">
        <w:rPr>
          <w:rFonts w:ascii="Times New Roman" w:hAnsi="Times New Roman"/>
          <w:b/>
          <w:sz w:val="24"/>
          <w:szCs w:val="24"/>
          <w:lang w:val="en-GB"/>
        </w:rPr>
        <w:t>Phone numbers:</w:t>
      </w:r>
    </w:p>
    <w:p w:rsidR="00916997" w:rsidRPr="00916997" w:rsidRDefault="00916997" w:rsidP="00916997">
      <w:pPr>
        <w:rPr>
          <w:rFonts w:ascii="Times New Roman" w:hAnsi="Times New Roman"/>
          <w:sz w:val="24"/>
          <w:szCs w:val="24"/>
          <w:lang w:val="en-GB"/>
        </w:rPr>
      </w:pPr>
      <w:r w:rsidRPr="00916997">
        <w:rPr>
          <w:rFonts w:ascii="Times New Roman" w:hAnsi="Times New Roman"/>
          <w:sz w:val="24"/>
          <w:szCs w:val="24"/>
          <w:lang w:val="en-GB"/>
        </w:rPr>
        <w:t>Tel. +34 968-189-</w:t>
      </w:r>
      <w:r>
        <w:rPr>
          <w:rFonts w:ascii="Times New Roman" w:hAnsi="Times New Roman"/>
          <w:sz w:val="24"/>
          <w:szCs w:val="24"/>
          <w:lang w:val="en-GB"/>
        </w:rPr>
        <w:t>306/ +34 968 189 286</w:t>
      </w:r>
    </w:p>
    <w:p w:rsidR="00916997" w:rsidRDefault="00916997" w:rsidP="00916997">
      <w:pPr>
        <w:rPr>
          <w:rFonts w:ascii="Times New Roman" w:hAnsi="Times New Roman"/>
          <w:sz w:val="24"/>
          <w:szCs w:val="24"/>
          <w:lang w:val="en-GB"/>
        </w:rPr>
      </w:pPr>
      <w:r w:rsidRPr="00916997">
        <w:rPr>
          <w:rFonts w:ascii="Times New Roman" w:hAnsi="Times New Roman"/>
          <w:b/>
          <w:sz w:val="24"/>
          <w:szCs w:val="24"/>
          <w:lang w:val="en-GB"/>
        </w:rPr>
        <w:t>Mail:</w:t>
      </w:r>
    </w:p>
    <w:p w:rsidR="00916997" w:rsidRDefault="00916997" w:rsidP="00916997">
      <w:pPr>
        <w:rPr>
          <w:rFonts w:ascii="Times New Roman" w:hAnsi="Times New Roman"/>
          <w:sz w:val="24"/>
          <w:szCs w:val="24"/>
          <w:lang w:val="en-GB"/>
        </w:rPr>
      </w:pPr>
      <w:r>
        <w:rPr>
          <w:rFonts w:ascii="Times New Roman" w:hAnsi="Times New Roman"/>
          <w:sz w:val="24"/>
          <w:szCs w:val="24"/>
          <w:lang w:val="en-GB"/>
        </w:rPr>
        <w:t xml:space="preserve">General </w:t>
      </w:r>
      <w:r w:rsidRPr="00916997">
        <w:rPr>
          <w:rFonts w:ascii="Times New Roman" w:hAnsi="Times New Roman"/>
          <w:sz w:val="24"/>
          <w:szCs w:val="24"/>
          <w:lang w:val="en-GB"/>
        </w:rPr>
        <w:t xml:space="preserve">Mail: </w:t>
      </w:r>
      <w:r>
        <w:rPr>
          <w:rFonts w:ascii="Times New Roman" w:hAnsi="Times New Roman"/>
          <w:sz w:val="24"/>
          <w:szCs w:val="24"/>
          <w:lang w:val="en-GB"/>
        </w:rPr>
        <w:t xml:space="preserve">poc_aga@ea.mde.es </w:t>
      </w:r>
    </w:p>
    <w:p w:rsidR="00916997" w:rsidRPr="00916997" w:rsidRDefault="00916997" w:rsidP="00916997">
      <w:pPr>
        <w:rPr>
          <w:rFonts w:ascii="Times New Roman" w:hAnsi="Times New Roman"/>
          <w:sz w:val="24"/>
          <w:szCs w:val="24"/>
          <w:lang w:val="en-GB"/>
        </w:rPr>
      </w:pPr>
      <w:r>
        <w:rPr>
          <w:rFonts w:ascii="Times New Roman" w:hAnsi="Times New Roman"/>
          <w:sz w:val="24"/>
          <w:szCs w:val="24"/>
          <w:lang w:val="en-GB"/>
        </w:rPr>
        <w:t>International Relations Office:  rrii_aga@mde.es</w:t>
      </w:r>
    </w:p>
    <w:p w:rsidR="00916997" w:rsidRDefault="00916997" w:rsidP="00916997">
      <w:pPr>
        <w:rPr>
          <w:rFonts w:ascii="Times New Roman" w:hAnsi="Times New Roman"/>
          <w:b/>
          <w:sz w:val="24"/>
          <w:szCs w:val="24"/>
          <w:lang w:val="en-GB"/>
        </w:rPr>
      </w:pPr>
      <w:r w:rsidRPr="00916997">
        <w:rPr>
          <w:rFonts w:ascii="Times New Roman" w:hAnsi="Times New Roman"/>
          <w:b/>
          <w:sz w:val="24"/>
          <w:szCs w:val="24"/>
          <w:lang w:val="en-GB"/>
        </w:rPr>
        <w:t>Web Page</w:t>
      </w:r>
    </w:p>
    <w:p w:rsidR="00916997" w:rsidRPr="00916997" w:rsidRDefault="00916997" w:rsidP="00916997">
      <w:pPr>
        <w:rPr>
          <w:lang w:val="en-US"/>
        </w:rPr>
      </w:pPr>
      <w:r w:rsidRPr="00916997">
        <w:rPr>
          <w:lang w:val="en-US"/>
        </w:rPr>
        <w:t>Ac</w:t>
      </w:r>
      <w:r>
        <w:rPr>
          <w:lang w:val="en-US"/>
        </w:rPr>
        <w:t xml:space="preserve">ademic offer: </w:t>
      </w:r>
      <w:hyperlink r:id="rId8" w:history="1">
        <w:r w:rsidRPr="00916997">
          <w:rPr>
            <w:rStyle w:val="Hyperlink"/>
            <w:lang w:val="en-US"/>
          </w:rPr>
          <w:t>Studies - University Defense Center (upct.es)</w:t>
        </w:r>
      </w:hyperlink>
      <w:r>
        <w:rPr>
          <w:lang w:val="en-US"/>
        </w:rPr>
        <w:t xml:space="preserve">/ </w:t>
      </w:r>
      <w:r w:rsidRPr="00916997">
        <w:rPr>
          <w:rFonts w:ascii="Times New Roman" w:hAnsi="Times New Roman"/>
          <w:sz w:val="24"/>
          <w:szCs w:val="24"/>
          <w:lang w:val="en-GB"/>
        </w:rPr>
        <w:t>www.ejercitodelaire.mde.es</w:t>
      </w:r>
    </w:p>
    <w:p w:rsidR="00215DBA" w:rsidRDefault="008C74FC" w:rsidP="008C74FC">
      <w:pPr>
        <w:rPr>
          <w:rFonts w:ascii="Times New Roman" w:hAnsi="Times New Roman"/>
          <w:sz w:val="24"/>
          <w:szCs w:val="24"/>
          <w:lang w:val="en-GB"/>
        </w:rPr>
      </w:pPr>
      <w:r w:rsidRPr="00F0489F">
        <w:rPr>
          <w:rFonts w:ascii="Times New Roman" w:hAnsi="Times New Roman"/>
          <w:b/>
          <w:sz w:val="24"/>
          <w:szCs w:val="24"/>
          <w:lang w:val="en-GB"/>
        </w:rPr>
        <w:t>Languages taught</w:t>
      </w:r>
      <w:r w:rsidRPr="00F0489F">
        <w:rPr>
          <w:rFonts w:ascii="Times New Roman" w:hAnsi="Times New Roman"/>
          <w:sz w:val="24"/>
          <w:szCs w:val="24"/>
          <w:lang w:val="en-GB"/>
        </w:rPr>
        <w:t xml:space="preserve">: </w:t>
      </w:r>
      <w:r>
        <w:rPr>
          <w:rFonts w:ascii="Times New Roman" w:hAnsi="Times New Roman"/>
          <w:sz w:val="24"/>
          <w:szCs w:val="24"/>
          <w:lang w:val="en-GB"/>
        </w:rPr>
        <w:t xml:space="preserve">Spanish, </w:t>
      </w:r>
      <w:r w:rsidRPr="00F0489F">
        <w:rPr>
          <w:rFonts w:ascii="Times New Roman" w:hAnsi="Times New Roman"/>
          <w:sz w:val="24"/>
          <w:szCs w:val="24"/>
          <w:lang w:val="en-GB"/>
        </w:rPr>
        <w:t>English, French (</w:t>
      </w:r>
      <w:r w:rsidR="00E5544D">
        <w:rPr>
          <w:rFonts w:ascii="Times New Roman" w:hAnsi="Times New Roman"/>
          <w:sz w:val="24"/>
          <w:szCs w:val="24"/>
          <w:lang w:val="en-GB"/>
        </w:rPr>
        <w:t>optional</w:t>
      </w:r>
      <w:r w:rsidRPr="00F0489F">
        <w:rPr>
          <w:rFonts w:ascii="Times New Roman" w:hAnsi="Times New Roman"/>
          <w:sz w:val="24"/>
          <w:szCs w:val="24"/>
          <w:lang w:val="en-GB"/>
        </w:rPr>
        <w:t>)</w:t>
      </w:r>
    </w:p>
    <w:p w:rsidR="00461C6F" w:rsidRPr="00916997" w:rsidRDefault="009221E7">
      <w:pPr>
        <w:rPr>
          <w:rFonts w:ascii="Times New Roman" w:hAnsi="Times New Roman"/>
          <w:sz w:val="24"/>
          <w:szCs w:val="24"/>
          <w:lang w:val="en-GB"/>
        </w:rPr>
      </w:pPr>
      <w:r>
        <w:rPr>
          <w:rFonts w:ascii="Times New Roman" w:hAnsi="Times New Roman"/>
          <w:noProof/>
          <w:sz w:val="24"/>
          <w:szCs w:val="24"/>
          <w:lang w:val="de-AT" w:eastAsia="de-AT"/>
        </w:rPr>
        <w:drawing>
          <wp:inline distT="0" distB="0" distL="0" distR="0">
            <wp:extent cx="2560320" cy="1821180"/>
            <wp:effectExtent l="0" t="0" r="0" b="762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821180"/>
                    </a:xfrm>
                    <a:prstGeom prst="rect">
                      <a:avLst/>
                    </a:prstGeom>
                    <a:noFill/>
                    <a:ln>
                      <a:noFill/>
                    </a:ln>
                  </pic:spPr>
                </pic:pic>
              </a:graphicData>
            </a:graphic>
          </wp:inline>
        </w:drawing>
      </w:r>
    </w:p>
    <w:sectPr w:rsidR="00461C6F" w:rsidRPr="00916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0C58"/>
    <w:multiLevelType w:val="hybridMultilevel"/>
    <w:tmpl w:val="94DAFB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030BDB"/>
    <w:multiLevelType w:val="hybridMultilevel"/>
    <w:tmpl w:val="21203F3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B3C7F58"/>
    <w:multiLevelType w:val="hybridMultilevel"/>
    <w:tmpl w:val="B28E70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51A03AAD"/>
    <w:multiLevelType w:val="hybridMultilevel"/>
    <w:tmpl w:val="3382805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65983E9D"/>
    <w:multiLevelType w:val="hybridMultilevel"/>
    <w:tmpl w:val="32228952"/>
    <w:lvl w:ilvl="0" w:tplc="0C0A000F">
      <w:start w:val="1"/>
      <w:numFmt w:val="decimal"/>
      <w:lvlText w:val="%1."/>
      <w:lvlJc w:val="left"/>
      <w:pPr>
        <w:ind w:left="720" w:hanging="360"/>
      </w:pPr>
      <w:rPr>
        <w:rFonts w:cs="Times New Roman"/>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7376579E"/>
    <w:multiLevelType w:val="hybridMultilevel"/>
    <w:tmpl w:val="2EBC477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FC"/>
    <w:rsid w:val="00215DBA"/>
    <w:rsid w:val="00461C6F"/>
    <w:rsid w:val="00617D80"/>
    <w:rsid w:val="008C74FC"/>
    <w:rsid w:val="00916997"/>
    <w:rsid w:val="009221E7"/>
    <w:rsid w:val="00A60E60"/>
    <w:rsid w:val="00AC2736"/>
    <w:rsid w:val="00E5544D"/>
    <w:rsid w:val="00ED11CE"/>
    <w:rsid w:val="00F04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74FC"/>
    <w:pPr>
      <w:ind w:left="720"/>
      <w:contextualSpacing/>
    </w:pPr>
    <w:rPr>
      <w:lang w:val="sk-SK" w:eastAsia="en-US"/>
    </w:rPr>
  </w:style>
  <w:style w:type="character" w:styleId="Hyperlink">
    <w:name w:val="Hyperlink"/>
    <w:basedOn w:val="Absatz-Standardschriftart"/>
    <w:uiPriority w:val="99"/>
    <w:unhideWhenUsed/>
    <w:rsid w:val="00916997"/>
    <w:rPr>
      <w:rFonts w:cs="Times New Roman"/>
      <w:color w:val="0563C1" w:themeColor="hyperlink"/>
      <w:u w:val="single"/>
    </w:rPr>
  </w:style>
  <w:style w:type="character" w:customStyle="1" w:styleId="UnresolvedMention">
    <w:name w:val="Unresolved Mention"/>
    <w:basedOn w:val="Absatz-Standardschriftart"/>
    <w:uiPriority w:val="99"/>
    <w:semiHidden/>
    <w:unhideWhenUsed/>
    <w:rsid w:val="00916997"/>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74FC"/>
    <w:pPr>
      <w:ind w:left="720"/>
      <w:contextualSpacing/>
    </w:pPr>
    <w:rPr>
      <w:lang w:val="sk-SK" w:eastAsia="en-US"/>
    </w:rPr>
  </w:style>
  <w:style w:type="character" w:styleId="Hyperlink">
    <w:name w:val="Hyperlink"/>
    <w:basedOn w:val="Absatz-Standardschriftart"/>
    <w:uiPriority w:val="99"/>
    <w:unhideWhenUsed/>
    <w:rsid w:val="00916997"/>
    <w:rPr>
      <w:rFonts w:cs="Times New Roman"/>
      <w:color w:val="0563C1" w:themeColor="hyperlink"/>
      <w:u w:val="single"/>
    </w:rPr>
  </w:style>
  <w:style w:type="character" w:customStyle="1" w:styleId="UnresolvedMention">
    <w:name w:val="Unresolved Mention"/>
    <w:basedOn w:val="Absatz-Standardschriftart"/>
    <w:uiPriority w:val="99"/>
    <w:semiHidden/>
    <w:unhideWhenUsed/>
    <w:rsid w:val="0091699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6589">
      <w:marLeft w:val="0"/>
      <w:marRight w:val="0"/>
      <w:marTop w:val="0"/>
      <w:marBottom w:val="0"/>
      <w:divBdr>
        <w:top w:val="none" w:sz="0" w:space="0" w:color="auto"/>
        <w:left w:val="none" w:sz="0" w:space="0" w:color="auto"/>
        <w:bottom w:val="none" w:sz="0" w:space="0" w:color="auto"/>
        <w:right w:val="none" w:sz="0" w:space="0" w:color="auto"/>
      </w:divBdr>
    </w:div>
    <w:div w:id="1979146590">
      <w:marLeft w:val="0"/>
      <w:marRight w:val="0"/>
      <w:marTop w:val="0"/>
      <w:marBottom w:val="0"/>
      <w:divBdr>
        <w:top w:val="none" w:sz="0" w:space="0" w:color="auto"/>
        <w:left w:val="none" w:sz="0" w:space="0" w:color="auto"/>
        <w:bottom w:val="none" w:sz="0" w:space="0" w:color="auto"/>
        <w:right w:val="none" w:sz="0" w:space="0" w:color="auto"/>
      </w:divBdr>
    </w:div>
    <w:div w:id="1979146591">
      <w:marLeft w:val="0"/>
      <w:marRight w:val="0"/>
      <w:marTop w:val="0"/>
      <w:marBottom w:val="0"/>
      <w:divBdr>
        <w:top w:val="none" w:sz="0" w:space="0" w:color="auto"/>
        <w:left w:val="none" w:sz="0" w:space="0" w:color="auto"/>
        <w:bottom w:val="none" w:sz="0" w:space="0" w:color="auto"/>
        <w:right w:val="none" w:sz="0" w:space="0" w:color="auto"/>
      </w:divBdr>
    </w:div>
    <w:div w:id="1979146592">
      <w:marLeft w:val="0"/>
      <w:marRight w:val="0"/>
      <w:marTop w:val="0"/>
      <w:marBottom w:val="0"/>
      <w:divBdr>
        <w:top w:val="none" w:sz="0" w:space="0" w:color="auto"/>
        <w:left w:val="none" w:sz="0" w:space="0" w:color="auto"/>
        <w:bottom w:val="none" w:sz="0" w:space="0" w:color="auto"/>
        <w:right w:val="none" w:sz="0" w:space="0" w:color="auto"/>
      </w:divBdr>
    </w:div>
    <w:div w:id="1979146593">
      <w:marLeft w:val="0"/>
      <w:marRight w:val="0"/>
      <w:marTop w:val="0"/>
      <w:marBottom w:val="0"/>
      <w:divBdr>
        <w:top w:val="none" w:sz="0" w:space="0" w:color="auto"/>
        <w:left w:val="none" w:sz="0" w:space="0" w:color="auto"/>
        <w:bottom w:val="none" w:sz="0" w:space="0" w:color="auto"/>
        <w:right w:val="none" w:sz="0" w:space="0" w:color="auto"/>
      </w:divBdr>
    </w:div>
    <w:div w:id="1979146594">
      <w:marLeft w:val="0"/>
      <w:marRight w:val="0"/>
      <w:marTop w:val="0"/>
      <w:marBottom w:val="0"/>
      <w:divBdr>
        <w:top w:val="none" w:sz="0" w:space="0" w:color="auto"/>
        <w:left w:val="none" w:sz="0" w:space="0" w:color="auto"/>
        <w:bottom w:val="none" w:sz="0" w:space="0" w:color="auto"/>
        <w:right w:val="none" w:sz="0" w:space="0" w:color="auto"/>
      </w:divBdr>
    </w:div>
    <w:div w:id="1979146595">
      <w:marLeft w:val="0"/>
      <w:marRight w:val="0"/>
      <w:marTop w:val="0"/>
      <w:marBottom w:val="0"/>
      <w:divBdr>
        <w:top w:val="none" w:sz="0" w:space="0" w:color="auto"/>
        <w:left w:val="none" w:sz="0" w:space="0" w:color="auto"/>
        <w:bottom w:val="none" w:sz="0" w:space="0" w:color="auto"/>
        <w:right w:val="none" w:sz="0" w:space="0" w:color="auto"/>
      </w:divBdr>
    </w:div>
    <w:div w:id="1979146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ud.upct.es/estudio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GALLARIN LOPEZ ANA</dc:creator>
  <cp:lastModifiedBy>Dr. Harald GELL, MSc, MSD, MBA</cp:lastModifiedBy>
  <cp:revision>2</cp:revision>
  <dcterms:created xsi:type="dcterms:W3CDTF">2023-10-16T18:30:00Z</dcterms:created>
  <dcterms:modified xsi:type="dcterms:W3CDTF">2023-10-16T18:30:00Z</dcterms:modified>
</cp:coreProperties>
</file>